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bookmarkStart w:id="0" w:name="_GoBack"/>
      <w:bookmarkEnd w:id="0"/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7025D8" w:rsidRDefault="005C163C" w:rsidP="005C163C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К</w:t>
      </w:r>
      <w:r w:rsidR="003B375D" w:rsidRPr="007025D8">
        <w:rPr>
          <w:b/>
          <w:sz w:val="28"/>
        </w:rPr>
        <w:t>УРОРТ</w:t>
      </w:r>
      <w:r w:rsidRPr="007025D8">
        <w:rPr>
          <w:b/>
          <w:sz w:val="28"/>
        </w:rPr>
        <w:t xml:space="preserve"> «АРШАН» </w:t>
      </w:r>
    </w:p>
    <w:p w:rsidR="003E6121" w:rsidRPr="007025D8" w:rsidRDefault="003E6121" w:rsidP="003E6121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092E36" w:rsidRPr="007025D8" w:rsidRDefault="00AB321E" w:rsidP="00350B24">
      <w:pPr>
        <w:ind w:left="142"/>
        <w:jc w:val="center"/>
        <w:rPr>
          <w:b/>
          <w:sz w:val="28"/>
        </w:rPr>
      </w:pPr>
      <w:r>
        <w:rPr>
          <w:b/>
          <w:sz w:val="28"/>
        </w:rPr>
        <w:t>с</w:t>
      </w:r>
      <w:r w:rsidR="00AE6AFC">
        <w:rPr>
          <w:b/>
          <w:sz w:val="28"/>
        </w:rPr>
        <w:t xml:space="preserve"> </w:t>
      </w:r>
      <w:r w:rsidR="00FE1DB7">
        <w:rPr>
          <w:b/>
          <w:sz w:val="28"/>
        </w:rPr>
        <w:t>0</w:t>
      </w:r>
      <w:r w:rsidR="002240DC">
        <w:rPr>
          <w:b/>
          <w:sz w:val="28"/>
        </w:rPr>
        <w:t>1</w:t>
      </w:r>
      <w:r w:rsidR="00FE1DB7">
        <w:rPr>
          <w:b/>
          <w:sz w:val="28"/>
        </w:rPr>
        <w:t xml:space="preserve"> </w:t>
      </w:r>
      <w:r w:rsidR="002240DC">
        <w:rPr>
          <w:b/>
          <w:sz w:val="28"/>
        </w:rPr>
        <w:t>июн</w:t>
      </w:r>
      <w:r w:rsidR="00FE1DB7">
        <w:rPr>
          <w:b/>
          <w:sz w:val="28"/>
        </w:rPr>
        <w:t xml:space="preserve">я </w:t>
      </w:r>
      <w:r w:rsidR="00BE1D1C">
        <w:rPr>
          <w:b/>
          <w:sz w:val="28"/>
        </w:rPr>
        <w:t>по 3</w:t>
      </w:r>
      <w:r w:rsidR="002240DC">
        <w:rPr>
          <w:b/>
          <w:sz w:val="28"/>
        </w:rPr>
        <w:t>0 сентября</w:t>
      </w:r>
      <w:r w:rsidR="00BE1D1C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FE1DB7">
        <w:rPr>
          <w:b/>
          <w:sz w:val="28"/>
        </w:rPr>
        <w:t>8</w:t>
      </w:r>
      <w:r>
        <w:rPr>
          <w:b/>
          <w:sz w:val="28"/>
        </w:rPr>
        <w:t>г.</w:t>
      </w:r>
    </w:p>
    <w:p w:rsidR="00D73A79" w:rsidRPr="00B808AB" w:rsidRDefault="00D73A79" w:rsidP="00350B24">
      <w:pPr>
        <w:ind w:left="142"/>
        <w:jc w:val="center"/>
        <w:rPr>
          <w:b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0B" w:rsidRDefault="005C163C" w:rsidP="004E19AF">
            <w:pPr>
              <w:rPr>
                <w:b/>
                <w:color w:val="000000"/>
              </w:rPr>
            </w:pPr>
            <w:r w:rsidRPr="003B375D">
              <w:rPr>
                <w:b/>
                <w:i/>
              </w:rPr>
              <w:t>санаторий «С</w:t>
            </w:r>
            <w:r w:rsidR="003B375D" w:rsidRPr="003B375D">
              <w:rPr>
                <w:b/>
                <w:i/>
              </w:rPr>
              <w:t>АЯНЫ</w:t>
            </w:r>
            <w:r w:rsidRPr="003B375D">
              <w:rPr>
                <w:b/>
                <w:i/>
              </w:rPr>
              <w:t>» -</w:t>
            </w:r>
            <w:r w:rsidRPr="003B375D">
              <w:rPr>
                <w:b/>
                <w:color w:val="000000"/>
              </w:rPr>
              <w:t xml:space="preserve"> лечение заболевания органов пищеварения, кровообращения, </w:t>
            </w:r>
          </w:p>
          <w:p w:rsidR="005C163C" w:rsidRPr="003B375D" w:rsidRDefault="005C163C" w:rsidP="004E19AF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>обмена вещ</w:t>
            </w:r>
            <w:r w:rsidR="003B375D"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</w:t>
            </w:r>
            <w:r w:rsidR="00B808AB" w:rsidRPr="003B375D">
              <w:rPr>
                <w:b/>
                <w:color w:val="000000"/>
              </w:rPr>
              <w:t xml:space="preserve">ельной </w:t>
            </w:r>
            <w:r w:rsidR="004E19AF">
              <w:rPr>
                <w:b/>
                <w:color w:val="000000"/>
              </w:rPr>
              <w:t xml:space="preserve"> и нервной </w:t>
            </w:r>
            <w:r w:rsidR="00B808AB"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D87B1C" w:rsidRPr="00EB19CC" w:rsidRDefault="00D87B1C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D87B1C" w:rsidRDefault="00D87B1C" w:rsidP="00D87B1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0652FA" w:rsidRPr="00EB19CC" w:rsidRDefault="00D87B1C" w:rsidP="00D87B1C">
            <w:pPr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DC21FD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72750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DC21FD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DC21FD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44625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2B7FB2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2B7FB2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4B6D95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DC21FD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2670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DC21F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44625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34440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43050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1570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5100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</w:tr>
      <w:tr w:rsidR="004B6D95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FC492A" w:rsidRDefault="004B6D95" w:rsidP="004B6D9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Завтрак- 243руб., Обед- 378руб., Ужин- 279руб.</w:t>
            </w:r>
          </w:p>
        </w:tc>
      </w:tr>
      <w:tr w:rsidR="004B6D95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FC492A" w:rsidRDefault="004B6D95" w:rsidP="004B6D9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Завтрак-216руб., Обед-336 руб., Ужин-248 руб.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2B4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4ABF">
              <w:rPr>
                <w:color w:val="000000"/>
              </w:rPr>
              <w:t>50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4ABF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4B6D95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4B6D95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4B6D95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2B4ABF" w:rsidP="004B6D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F03A27" w:rsidRDefault="005C163C" w:rsidP="005C163C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5C163C" w:rsidRPr="00F03A27" w:rsidRDefault="005C163C" w:rsidP="005C163C">
      <w:pPr>
        <w:rPr>
          <w:sz w:val="22"/>
        </w:rPr>
      </w:pPr>
      <w:r w:rsidRPr="00F03A27">
        <w:rPr>
          <w:sz w:val="22"/>
        </w:rPr>
        <w:t>1.</w:t>
      </w:r>
      <w:r w:rsidR="004812F2"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9958B2">
        <w:rPr>
          <w:sz w:val="22"/>
        </w:rPr>
        <w:t>5</w:t>
      </w:r>
      <w:r w:rsidRPr="00F03A27">
        <w:rPr>
          <w:sz w:val="22"/>
        </w:rPr>
        <w:t>-</w:t>
      </w:r>
      <w:r w:rsidR="009958B2">
        <w:rPr>
          <w:sz w:val="22"/>
        </w:rPr>
        <w:t xml:space="preserve">ти 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 w:rsidR="004812F2"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F03A27" w:rsidRPr="00F03A27" w:rsidRDefault="00F03A27" w:rsidP="005C163C">
      <w:pPr>
        <w:rPr>
          <w:sz w:val="14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 в себя: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154CE3">
        <w:rPr>
          <w:sz w:val="22"/>
        </w:rPr>
        <w:t>.</w:t>
      </w:r>
    </w:p>
    <w:p w:rsidR="009958B2" w:rsidRPr="00305EEB" w:rsidRDefault="00F03A27" w:rsidP="00F03A27">
      <w:pPr>
        <w:spacing w:after="200" w:line="276" w:lineRule="auto"/>
        <w:rPr>
          <w:sz w:val="10"/>
        </w:rPr>
      </w:pPr>
      <w:r>
        <w:t xml:space="preserve">     </w:t>
      </w:r>
    </w:p>
    <w:p w:rsidR="00F03A27" w:rsidRDefault="00F03A27" w:rsidP="00F03A27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154CE3" w:rsidRDefault="00154CE3" w:rsidP="00F03A27">
      <w:pPr>
        <w:spacing w:after="200" w:line="276" w:lineRule="auto"/>
        <w:rPr>
          <w:b/>
        </w:rPr>
      </w:pPr>
    </w:p>
    <w:p w:rsidR="005C163C" w:rsidRDefault="005C163C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EB19CC">
              <w:rPr>
                <w:b/>
                <w:i/>
              </w:rPr>
              <w:t>санаторий «А</w:t>
            </w:r>
            <w:r w:rsidR="003B375D">
              <w:rPr>
                <w:b/>
                <w:i/>
              </w:rPr>
              <w:t>РШАН</w:t>
            </w:r>
            <w:r w:rsidRPr="00EB19CC">
              <w:rPr>
                <w:b/>
                <w:i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веществ,                                                           мочевыделительной системы, органов дыхания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EB19CC" w:rsidRDefault="003E6121" w:rsidP="007C13A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 w:rsidR="005C163C"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 w:rsidR="005C163C"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14355" w:rsidRPr="00EB19CC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76607C" w:rsidRPr="00EB19CC" w:rsidRDefault="0076607C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76607C" w:rsidP="007660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76607C" w:rsidRPr="008B50CE" w:rsidRDefault="0076607C" w:rsidP="007660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D5D33" w:rsidP="0084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3F35B5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3F35B5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3F35B5">
              <w:rPr>
                <w:color w:val="000000"/>
                <w:sz w:val="22"/>
                <w:szCs w:val="20"/>
              </w:rPr>
              <w:t>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proofErr w:type="gramStart"/>
            <w:r w:rsidR="00AE4950"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 w:rsidR="00996F7F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</w:t>
            </w:r>
          </w:p>
        </w:tc>
      </w:tr>
      <w:tr w:rsidR="00012809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012809" w:rsidRPr="00EB19CC" w:rsidRDefault="00012809" w:rsidP="008478E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="003F35B5">
              <w:rPr>
                <w:sz w:val="22"/>
                <w:szCs w:val="20"/>
              </w:rPr>
              <w:t xml:space="preserve">               </w:t>
            </w:r>
            <w:r w:rsidR="008478ED">
              <w:rPr>
                <w:sz w:val="22"/>
                <w:szCs w:val="20"/>
              </w:rPr>
              <w:t xml:space="preserve">    </w:t>
            </w:r>
            <w:r w:rsidR="003F35B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3F35B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</w:t>
            </w:r>
          </w:p>
        </w:tc>
      </w:tr>
      <w:tr w:rsidR="00012809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8478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 w:rsidR="008478ED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</w:t>
            </w:r>
          </w:p>
        </w:tc>
      </w:tr>
      <w:tr w:rsidR="00012809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>
              <w:rPr>
                <w:sz w:val="22"/>
                <w:szCs w:val="20"/>
              </w:rPr>
              <w:t xml:space="preserve">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12809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EB19CC" w:rsidRDefault="00012809" w:rsidP="008478ED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 w:rsidR="008478ED">
              <w:rPr>
                <w:sz w:val="22"/>
                <w:szCs w:val="20"/>
              </w:rPr>
              <w:t xml:space="preserve"> </w:t>
            </w:r>
            <w:proofErr w:type="gramStart"/>
            <w:r w:rsidR="008478ED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8478ED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8478ED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</w:tr>
      <w:tr w:rsidR="00012809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012809" w:rsidRPr="00EB19CC" w:rsidRDefault="00012809" w:rsidP="003F35B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3F35B5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012809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012809" w:rsidRPr="00EB19CC" w:rsidRDefault="00012809" w:rsidP="0001280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</w:p>
        </w:tc>
      </w:tr>
      <w:tr w:rsidR="00012809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</w:p>
        </w:tc>
      </w:tr>
      <w:tr w:rsidR="00012809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FC492A" w:rsidRDefault="00012809" w:rsidP="000128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Завтрак- 243руб., Обед- 378руб., Ужин- 279руб.</w:t>
            </w:r>
          </w:p>
        </w:tc>
      </w:tr>
      <w:tr w:rsidR="00012809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FC492A" w:rsidRDefault="00012809" w:rsidP="000128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Завтрак-216руб., Обед-336 руб., Ужин-248 руб.</w:t>
            </w:r>
          </w:p>
        </w:tc>
      </w:tr>
      <w:tr w:rsidR="00012809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E07F95" w:rsidRDefault="00012809" w:rsidP="000128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1D2DC3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012809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012809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</w:t>
            </w:r>
            <w:r w:rsidR="002C4035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2C4035">
              <w:rPr>
                <w:color w:val="000000"/>
                <w:sz w:val="22"/>
                <w:szCs w:val="20"/>
              </w:rPr>
              <w:t>3,7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11,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</w:t>
            </w:r>
            <w:r w:rsidR="002C4035">
              <w:rPr>
                <w:color w:val="000000"/>
                <w:sz w:val="22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2C4035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2C4035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</w:t>
            </w:r>
            <w:r w:rsidR="005B0752">
              <w:rPr>
                <w:sz w:val="22"/>
                <w:szCs w:val="20"/>
              </w:rPr>
              <w:t xml:space="preserve">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 xml:space="preserve">корпус </w:t>
            </w:r>
            <w:r w:rsidRPr="002C4035">
              <w:rPr>
                <w:sz w:val="22"/>
                <w:szCs w:val="20"/>
              </w:rPr>
              <w:t>№  2</w:t>
            </w:r>
            <w:r w:rsidR="002C4035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</w:t>
            </w:r>
            <w:r w:rsidR="005B0752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</w:t>
            </w:r>
            <w:r w:rsidR="002C4035">
              <w:rPr>
                <w:sz w:val="22"/>
                <w:szCs w:val="20"/>
              </w:rPr>
              <w:t xml:space="preserve">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5B0752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2C4035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2C4035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                                                   </w:t>
            </w:r>
            <w:r w:rsidR="002C4035">
              <w:rPr>
                <w:sz w:val="22"/>
                <w:szCs w:val="20"/>
              </w:rPr>
              <w:t xml:space="preserve">      </w:t>
            </w:r>
            <w:r>
              <w:rPr>
                <w:sz w:val="22"/>
                <w:szCs w:val="20"/>
              </w:rPr>
              <w:t xml:space="preserve">  </w:t>
            </w:r>
            <w:proofErr w:type="gramStart"/>
            <w:r w:rsidR="002C403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12809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5B5029" w:rsidRDefault="00012809" w:rsidP="00012809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012809" w:rsidP="000128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12809"/>
    <w:rsid w:val="00021EDD"/>
    <w:rsid w:val="00034404"/>
    <w:rsid w:val="0004556B"/>
    <w:rsid w:val="000652FA"/>
    <w:rsid w:val="00087D20"/>
    <w:rsid w:val="00092E36"/>
    <w:rsid w:val="000A22F8"/>
    <w:rsid w:val="000C0D41"/>
    <w:rsid w:val="000C50F7"/>
    <w:rsid w:val="00101FBD"/>
    <w:rsid w:val="00142D29"/>
    <w:rsid w:val="0014495F"/>
    <w:rsid w:val="00151789"/>
    <w:rsid w:val="00152CE2"/>
    <w:rsid w:val="00154CE3"/>
    <w:rsid w:val="001D2DC3"/>
    <w:rsid w:val="001E07A3"/>
    <w:rsid w:val="001F5C34"/>
    <w:rsid w:val="00214355"/>
    <w:rsid w:val="002240DC"/>
    <w:rsid w:val="0024520A"/>
    <w:rsid w:val="002679C5"/>
    <w:rsid w:val="002A7440"/>
    <w:rsid w:val="002B4ABF"/>
    <w:rsid w:val="002B7430"/>
    <w:rsid w:val="002B7FB2"/>
    <w:rsid w:val="002C1C04"/>
    <w:rsid w:val="002C4035"/>
    <w:rsid w:val="002D4FE4"/>
    <w:rsid w:val="002D6BA6"/>
    <w:rsid w:val="002F07B2"/>
    <w:rsid w:val="00305EEB"/>
    <w:rsid w:val="003261E6"/>
    <w:rsid w:val="0032697C"/>
    <w:rsid w:val="003407A4"/>
    <w:rsid w:val="00350B24"/>
    <w:rsid w:val="0035360D"/>
    <w:rsid w:val="003673D9"/>
    <w:rsid w:val="00374918"/>
    <w:rsid w:val="0037680A"/>
    <w:rsid w:val="003778F8"/>
    <w:rsid w:val="00382E62"/>
    <w:rsid w:val="003B375D"/>
    <w:rsid w:val="003C485E"/>
    <w:rsid w:val="003E6121"/>
    <w:rsid w:val="003F1E55"/>
    <w:rsid w:val="003F35B5"/>
    <w:rsid w:val="004064F2"/>
    <w:rsid w:val="00413B92"/>
    <w:rsid w:val="00421268"/>
    <w:rsid w:val="00426B7E"/>
    <w:rsid w:val="004443B7"/>
    <w:rsid w:val="0046235E"/>
    <w:rsid w:val="00471C58"/>
    <w:rsid w:val="004812F2"/>
    <w:rsid w:val="004B2547"/>
    <w:rsid w:val="004B6D95"/>
    <w:rsid w:val="004E19AF"/>
    <w:rsid w:val="004E7D07"/>
    <w:rsid w:val="00533BB6"/>
    <w:rsid w:val="00534090"/>
    <w:rsid w:val="00567B7D"/>
    <w:rsid w:val="0057716E"/>
    <w:rsid w:val="00597471"/>
    <w:rsid w:val="005A59AE"/>
    <w:rsid w:val="005B0752"/>
    <w:rsid w:val="005B3BA5"/>
    <w:rsid w:val="005B5029"/>
    <w:rsid w:val="005C163C"/>
    <w:rsid w:val="005C53EF"/>
    <w:rsid w:val="005D29EF"/>
    <w:rsid w:val="00602340"/>
    <w:rsid w:val="0061454C"/>
    <w:rsid w:val="0062247A"/>
    <w:rsid w:val="006555BD"/>
    <w:rsid w:val="00656328"/>
    <w:rsid w:val="006800AB"/>
    <w:rsid w:val="00686821"/>
    <w:rsid w:val="006B0A0E"/>
    <w:rsid w:val="006C1747"/>
    <w:rsid w:val="006E5073"/>
    <w:rsid w:val="007025D8"/>
    <w:rsid w:val="00755E12"/>
    <w:rsid w:val="0076607C"/>
    <w:rsid w:val="007973F4"/>
    <w:rsid w:val="007A47C5"/>
    <w:rsid w:val="007C13A7"/>
    <w:rsid w:val="007E7131"/>
    <w:rsid w:val="008000C4"/>
    <w:rsid w:val="0083068A"/>
    <w:rsid w:val="00835140"/>
    <w:rsid w:val="00840E0B"/>
    <w:rsid w:val="00843F21"/>
    <w:rsid w:val="008478ED"/>
    <w:rsid w:val="00853D4D"/>
    <w:rsid w:val="008B3DE9"/>
    <w:rsid w:val="008B50CE"/>
    <w:rsid w:val="008C72D6"/>
    <w:rsid w:val="008D5D33"/>
    <w:rsid w:val="008E54F6"/>
    <w:rsid w:val="009174E4"/>
    <w:rsid w:val="00931309"/>
    <w:rsid w:val="00955828"/>
    <w:rsid w:val="00963072"/>
    <w:rsid w:val="009958B2"/>
    <w:rsid w:val="00996F7F"/>
    <w:rsid w:val="009B0196"/>
    <w:rsid w:val="009B2265"/>
    <w:rsid w:val="009C0FC5"/>
    <w:rsid w:val="00A154C7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E115A"/>
    <w:rsid w:val="00AE3B23"/>
    <w:rsid w:val="00AE4950"/>
    <w:rsid w:val="00AE59C5"/>
    <w:rsid w:val="00AE6AFC"/>
    <w:rsid w:val="00B101CA"/>
    <w:rsid w:val="00B32C51"/>
    <w:rsid w:val="00B609E5"/>
    <w:rsid w:val="00B808AB"/>
    <w:rsid w:val="00B85882"/>
    <w:rsid w:val="00BD765D"/>
    <w:rsid w:val="00BE1D1C"/>
    <w:rsid w:val="00C11686"/>
    <w:rsid w:val="00C14D67"/>
    <w:rsid w:val="00C9658E"/>
    <w:rsid w:val="00CB1554"/>
    <w:rsid w:val="00CF6DCF"/>
    <w:rsid w:val="00D11957"/>
    <w:rsid w:val="00D5248E"/>
    <w:rsid w:val="00D702B9"/>
    <w:rsid w:val="00D73A79"/>
    <w:rsid w:val="00D82FED"/>
    <w:rsid w:val="00D87B1C"/>
    <w:rsid w:val="00D97706"/>
    <w:rsid w:val="00DA6292"/>
    <w:rsid w:val="00DB7FE8"/>
    <w:rsid w:val="00DC21FD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34114"/>
    <w:rsid w:val="00F80A04"/>
    <w:rsid w:val="00F9140C"/>
    <w:rsid w:val="00FE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2888-AE6B-478F-AA89-6EFB375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Матвеева</cp:lastModifiedBy>
  <cp:revision>2</cp:revision>
  <cp:lastPrinted>2015-11-18T07:29:00Z</cp:lastPrinted>
  <dcterms:created xsi:type="dcterms:W3CDTF">2017-12-06T01:29:00Z</dcterms:created>
  <dcterms:modified xsi:type="dcterms:W3CDTF">2017-12-06T01:29:00Z</dcterms:modified>
</cp:coreProperties>
</file>